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108B" w14:textId="77777777" w:rsidR="00685F27" w:rsidRPr="00F90125" w:rsidRDefault="00685F27" w:rsidP="00EA340D">
      <w:pPr>
        <w:spacing w:after="0"/>
        <w:jc w:val="right"/>
        <w:rPr>
          <w:i/>
          <w:sz w:val="16"/>
          <w:lang w:val="en-US"/>
        </w:rPr>
      </w:pPr>
      <w:r w:rsidRPr="00193589">
        <w:rPr>
          <w:i/>
          <w:sz w:val="16"/>
          <w:lang w:val="en-GB"/>
        </w:rPr>
        <w:tab/>
      </w:r>
      <w:r w:rsidRPr="00193589">
        <w:rPr>
          <w:i/>
          <w:sz w:val="16"/>
          <w:lang w:val="en-GB"/>
        </w:rPr>
        <w:tab/>
      </w:r>
      <w:r w:rsidRPr="00193589">
        <w:rPr>
          <w:i/>
          <w:sz w:val="16"/>
          <w:lang w:val="en-GB"/>
        </w:rPr>
        <w:tab/>
      </w:r>
      <w:r w:rsidRPr="00F90125">
        <w:rPr>
          <w:i/>
          <w:sz w:val="16"/>
          <w:lang w:val="en-US"/>
        </w:rPr>
        <w:t xml:space="preserve">   </w:t>
      </w:r>
    </w:p>
    <w:p w14:paraId="684A811B" w14:textId="77777777" w:rsidR="00C64F38" w:rsidRPr="009C46AB" w:rsidRDefault="00C64F38" w:rsidP="00C64F38">
      <w:pPr>
        <w:spacing w:after="0"/>
        <w:jc w:val="center"/>
        <w:rPr>
          <w:b/>
          <w:i/>
          <w:sz w:val="56"/>
          <w:szCs w:val="56"/>
          <w:lang w:val="en-GB"/>
        </w:rPr>
      </w:pPr>
      <w:r w:rsidRPr="009C46AB">
        <w:rPr>
          <w:b/>
          <w:i/>
          <w:sz w:val="56"/>
          <w:szCs w:val="56"/>
          <w:lang w:val="en-GB"/>
        </w:rPr>
        <w:t>“Mars”</w:t>
      </w:r>
    </w:p>
    <w:p w14:paraId="0D47D622" w14:textId="77777777" w:rsidR="00C64F38" w:rsidRPr="00B8326E" w:rsidRDefault="00C64F38" w:rsidP="00C64F38">
      <w:pPr>
        <w:spacing w:after="0"/>
        <w:jc w:val="center"/>
        <w:rPr>
          <w:b/>
          <w:sz w:val="44"/>
          <w:lang w:val="en-GB"/>
        </w:rPr>
      </w:pPr>
      <w:r w:rsidRPr="00B8326E">
        <w:rPr>
          <w:b/>
          <w:sz w:val="44"/>
          <w:lang w:val="en-GB"/>
        </w:rPr>
        <w:t xml:space="preserve">Louis </w:t>
      </w:r>
      <w:proofErr w:type="spellStart"/>
      <w:r w:rsidRPr="00B8326E">
        <w:rPr>
          <w:b/>
          <w:sz w:val="44"/>
          <w:lang w:val="en-GB"/>
        </w:rPr>
        <w:t>Moinet</w:t>
      </w:r>
      <w:r>
        <w:rPr>
          <w:b/>
          <w:sz w:val="44"/>
          <w:lang w:val="en-GB"/>
        </w:rPr>
        <w:t>’</w:t>
      </w:r>
      <w:r w:rsidRPr="00B8326E">
        <w:rPr>
          <w:b/>
          <w:sz w:val="44"/>
          <w:lang w:val="en-GB"/>
        </w:rPr>
        <w:t>s</w:t>
      </w:r>
      <w:proofErr w:type="spellEnd"/>
      <w:r w:rsidRPr="00B8326E">
        <w:rPr>
          <w:b/>
          <w:sz w:val="44"/>
          <w:lang w:val="en-GB"/>
        </w:rPr>
        <w:t xml:space="preserve"> </w:t>
      </w:r>
      <w:r>
        <w:rPr>
          <w:b/>
          <w:sz w:val="44"/>
          <w:lang w:val="en-GB"/>
        </w:rPr>
        <w:t xml:space="preserve">Martian </w:t>
      </w:r>
      <w:r w:rsidRPr="00B8326E">
        <w:rPr>
          <w:b/>
          <w:sz w:val="44"/>
          <w:lang w:val="en-GB"/>
        </w:rPr>
        <w:t>odyssey</w:t>
      </w:r>
    </w:p>
    <w:p w14:paraId="17EE8A5B" w14:textId="77777777" w:rsidR="00C64F38" w:rsidRDefault="00C64F38" w:rsidP="00C64F38">
      <w:pPr>
        <w:spacing w:after="120"/>
        <w:jc w:val="both"/>
        <w:rPr>
          <w:i/>
          <w:lang w:val="en-GB"/>
        </w:rPr>
      </w:pPr>
    </w:p>
    <w:p w14:paraId="353E7AC8" w14:textId="77777777" w:rsidR="00C64F38" w:rsidRPr="00B8326E" w:rsidRDefault="00C64F38" w:rsidP="00C64F38">
      <w:pPr>
        <w:spacing w:after="120"/>
        <w:jc w:val="both"/>
        <w:rPr>
          <w:lang w:val="en-GB"/>
        </w:rPr>
      </w:pPr>
    </w:p>
    <w:p w14:paraId="38F92D90" w14:textId="77777777" w:rsidR="00C64F38" w:rsidRPr="00B8326E" w:rsidRDefault="00C64F38" w:rsidP="00C64F38">
      <w:pPr>
        <w:spacing w:after="120"/>
        <w:jc w:val="both"/>
        <w:rPr>
          <w:color w:val="000000"/>
          <w:szCs w:val="22"/>
          <w:lang w:val="en-GB" w:eastAsia="fr-FR"/>
        </w:rPr>
      </w:pPr>
      <w:r>
        <w:rPr>
          <w:color w:val="000000"/>
          <w:szCs w:val="22"/>
          <w:lang w:val="en-GB" w:eastAsia="fr-FR"/>
        </w:rPr>
        <w:t>Remember the theory that</w:t>
      </w:r>
      <w:r w:rsidRPr="00B8326E">
        <w:rPr>
          <w:color w:val="000000"/>
          <w:szCs w:val="22"/>
          <w:lang w:val="en-GB" w:eastAsia="fr-FR"/>
        </w:rPr>
        <w:t xml:space="preserve"> </w:t>
      </w:r>
      <w:r>
        <w:rPr>
          <w:color w:val="000000"/>
          <w:szCs w:val="22"/>
          <w:lang w:val="en-GB" w:eastAsia="fr-FR"/>
        </w:rPr>
        <w:t xml:space="preserve">the </w:t>
      </w:r>
      <w:r w:rsidRPr="00B8326E">
        <w:rPr>
          <w:color w:val="000000"/>
          <w:szCs w:val="22"/>
          <w:lang w:val="en-GB" w:eastAsia="fr-FR"/>
        </w:rPr>
        <w:t>Martians buil</w:t>
      </w:r>
      <w:r>
        <w:rPr>
          <w:color w:val="000000"/>
          <w:szCs w:val="22"/>
          <w:lang w:val="en-GB" w:eastAsia="fr-FR"/>
        </w:rPr>
        <w:t>t</w:t>
      </w:r>
      <w:r w:rsidRPr="00B8326E">
        <w:rPr>
          <w:color w:val="000000"/>
          <w:szCs w:val="22"/>
          <w:lang w:val="en-GB" w:eastAsia="fr-FR"/>
        </w:rPr>
        <w:t xml:space="preserve"> canals on Mars </w:t>
      </w:r>
      <w:r>
        <w:rPr>
          <w:color w:val="000000"/>
          <w:szCs w:val="22"/>
          <w:lang w:val="en-GB" w:eastAsia="fr-FR"/>
        </w:rPr>
        <w:t>as a means of irrigating</w:t>
      </w:r>
      <w:r w:rsidRPr="00B8326E">
        <w:rPr>
          <w:color w:val="000000"/>
          <w:szCs w:val="22"/>
          <w:lang w:val="en-GB" w:eastAsia="fr-FR"/>
        </w:rPr>
        <w:t xml:space="preserve"> their planet? </w:t>
      </w:r>
    </w:p>
    <w:p w14:paraId="4A55BE29" w14:textId="77777777" w:rsidR="00C64F38" w:rsidRPr="00B8326E" w:rsidRDefault="00C64F38" w:rsidP="00C64F38">
      <w:pPr>
        <w:spacing w:after="120"/>
        <w:jc w:val="both"/>
        <w:rPr>
          <w:color w:val="000000"/>
          <w:szCs w:val="22"/>
          <w:lang w:val="en-GB" w:eastAsia="fr-FR"/>
        </w:rPr>
      </w:pPr>
      <w:r w:rsidRPr="00B8326E">
        <w:rPr>
          <w:color w:val="000000"/>
          <w:szCs w:val="22"/>
          <w:lang w:val="en-GB" w:eastAsia="fr-FR"/>
        </w:rPr>
        <w:t>Th</w:t>
      </w:r>
      <w:r>
        <w:rPr>
          <w:color w:val="000000"/>
          <w:szCs w:val="22"/>
          <w:lang w:val="en-GB" w:eastAsia="fr-FR"/>
        </w:rPr>
        <w:t>ese days, it’s an idea that’s looked back on with fond</w:t>
      </w:r>
      <w:r w:rsidRPr="00B8326E">
        <w:rPr>
          <w:color w:val="000000"/>
          <w:szCs w:val="22"/>
          <w:lang w:val="en-GB" w:eastAsia="fr-FR"/>
        </w:rPr>
        <w:t xml:space="preserve"> amusement</w:t>
      </w:r>
      <w:r>
        <w:rPr>
          <w:color w:val="000000"/>
          <w:szCs w:val="22"/>
          <w:lang w:val="en-GB" w:eastAsia="fr-FR"/>
        </w:rPr>
        <w:t>, but</w:t>
      </w:r>
      <w:r w:rsidRPr="00B8326E">
        <w:rPr>
          <w:color w:val="000000"/>
          <w:szCs w:val="22"/>
          <w:lang w:val="en-GB" w:eastAsia="fr-FR"/>
        </w:rPr>
        <w:t xml:space="preserve"> Percival Lowell</w:t>
      </w:r>
      <w:r>
        <w:rPr>
          <w:color w:val="000000"/>
          <w:szCs w:val="22"/>
          <w:lang w:val="en-GB" w:eastAsia="fr-FR"/>
        </w:rPr>
        <w:t xml:space="preserve"> –</w:t>
      </w:r>
      <w:r w:rsidRPr="00B8326E">
        <w:rPr>
          <w:color w:val="000000"/>
          <w:szCs w:val="22"/>
          <w:lang w:val="en-GB" w:eastAsia="fr-FR"/>
        </w:rPr>
        <w:t xml:space="preserve"> born in 1855 and </w:t>
      </w:r>
      <w:r>
        <w:rPr>
          <w:color w:val="000000"/>
          <w:szCs w:val="22"/>
          <w:lang w:val="en-GB" w:eastAsia="fr-FR"/>
        </w:rPr>
        <w:t xml:space="preserve">thus </w:t>
      </w:r>
      <w:r w:rsidRPr="00B8326E">
        <w:rPr>
          <w:color w:val="000000"/>
          <w:szCs w:val="22"/>
          <w:lang w:val="en-GB" w:eastAsia="fr-FR"/>
        </w:rPr>
        <w:t>a contemporary of Louis Moinet</w:t>
      </w:r>
      <w:r>
        <w:rPr>
          <w:color w:val="000000"/>
          <w:szCs w:val="22"/>
          <w:lang w:val="en-GB" w:eastAsia="fr-FR"/>
        </w:rPr>
        <w:t xml:space="preserve"> –</w:t>
      </w:r>
      <w:r w:rsidRPr="00B8326E">
        <w:rPr>
          <w:color w:val="000000"/>
          <w:szCs w:val="22"/>
          <w:lang w:val="en-GB" w:eastAsia="fr-FR"/>
        </w:rPr>
        <w:t xml:space="preserve"> took th</w:t>
      </w:r>
      <w:r>
        <w:rPr>
          <w:color w:val="000000"/>
          <w:szCs w:val="22"/>
          <w:lang w:val="en-GB" w:eastAsia="fr-FR"/>
        </w:rPr>
        <w:t>e</w:t>
      </w:r>
      <w:r w:rsidRPr="00B8326E">
        <w:rPr>
          <w:color w:val="000000"/>
          <w:szCs w:val="22"/>
          <w:lang w:val="en-GB" w:eastAsia="fr-FR"/>
        </w:rPr>
        <w:t xml:space="preserve"> idea very seriously. He carried on the work</w:t>
      </w:r>
      <w:r>
        <w:rPr>
          <w:color w:val="000000"/>
          <w:szCs w:val="22"/>
          <w:lang w:val="en-GB" w:eastAsia="fr-FR"/>
        </w:rPr>
        <w:t xml:space="preserve"> begun by</w:t>
      </w:r>
      <w:r w:rsidRPr="00B8326E">
        <w:rPr>
          <w:color w:val="000000"/>
          <w:szCs w:val="22"/>
          <w:lang w:val="en-GB" w:eastAsia="fr-FR"/>
        </w:rPr>
        <w:t xml:space="preserve"> Italian astronomer Giovanni Schiaparelli</w:t>
      </w:r>
      <w:r>
        <w:rPr>
          <w:color w:val="000000"/>
          <w:szCs w:val="22"/>
          <w:lang w:val="en-GB" w:eastAsia="fr-FR"/>
        </w:rPr>
        <w:t>,</w:t>
      </w:r>
      <w:r w:rsidRPr="00B8326E">
        <w:rPr>
          <w:color w:val="000000"/>
          <w:szCs w:val="22"/>
          <w:lang w:val="en-GB" w:eastAsia="fr-FR"/>
        </w:rPr>
        <w:t xml:space="preserve"> who </w:t>
      </w:r>
      <w:r>
        <w:rPr>
          <w:color w:val="000000"/>
          <w:szCs w:val="22"/>
          <w:lang w:val="en-GB" w:eastAsia="fr-FR"/>
        </w:rPr>
        <w:t>thought</w:t>
      </w:r>
      <w:r w:rsidRPr="00B8326E">
        <w:rPr>
          <w:color w:val="000000"/>
          <w:szCs w:val="22"/>
          <w:lang w:val="en-GB" w:eastAsia="fr-FR"/>
        </w:rPr>
        <w:t xml:space="preserve"> </w:t>
      </w:r>
      <w:r>
        <w:rPr>
          <w:color w:val="000000"/>
          <w:szCs w:val="22"/>
          <w:lang w:val="en-GB" w:eastAsia="fr-FR"/>
        </w:rPr>
        <w:t xml:space="preserve">that </w:t>
      </w:r>
      <w:r w:rsidRPr="00B8326E">
        <w:rPr>
          <w:color w:val="000000"/>
          <w:szCs w:val="22"/>
          <w:lang w:val="en-GB" w:eastAsia="fr-FR"/>
        </w:rPr>
        <w:t>the dark marks he</w:t>
      </w:r>
      <w:r>
        <w:rPr>
          <w:color w:val="000000"/>
          <w:szCs w:val="22"/>
          <w:lang w:val="en-GB" w:eastAsia="fr-FR"/>
        </w:rPr>
        <w:t xml:space="preserve"> had</w:t>
      </w:r>
      <w:r w:rsidRPr="00B8326E">
        <w:rPr>
          <w:color w:val="000000"/>
          <w:szCs w:val="22"/>
          <w:lang w:val="en-GB" w:eastAsia="fr-FR"/>
        </w:rPr>
        <w:t xml:space="preserve"> observed on Mars </w:t>
      </w:r>
      <w:r>
        <w:rPr>
          <w:color w:val="000000"/>
          <w:szCs w:val="22"/>
          <w:lang w:val="en-GB" w:eastAsia="fr-FR"/>
        </w:rPr>
        <w:t>were a series of</w:t>
      </w:r>
      <w:r w:rsidRPr="00B8326E">
        <w:rPr>
          <w:color w:val="000000"/>
          <w:szCs w:val="22"/>
          <w:lang w:val="en-GB" w:eastAsia="fr-FR"/>
        </w:rPr>
        <w:t xml:space="preserve"> lakes and canals. This romantic vision of astronomy is the first thing</w:t>
      </w:r>
      <w:r>
        <w:rPr>
          <w:color w:val="000000"/>
          <w:szCs w:val="22"/>
          <w:lang w:val="en-GB" w:eastAsia="fr-FR"/>
        </w:rPr>
        <w:t xml:space="preserve"> that draws the gaze</w:t>
      </w:r>
      <w:r w:rsidRPr="00B8326E">
        <w:rPr>
          <w:color w:val="000000"/>
          <w:szCs w:val="22"/>
          <w:lang w:val="en-GB" w:eastAsia="fr-FR"/>
        </w:rPr>
        <w:t xml:space="preserve"> on the case of the new </w:t>
      </w:r>
      <w:r>
        <w:rPr>
          <w:color w:val="000000"/>
          <w:szCs w:val="22"/>
          <w:lang w:val="en-GB" w:eastAsia="fr-FR"/>
        </w:rPr>
        <w:t>“</w:t>
      </w:r>
      <w:r w:rsidRPr="00B8326E">
        <w:rPr>
          <w:color w:val="000000"/>
          <w:szCs w:val="22"/>
          <w:lang w:val="en-GB" w:eastAsia="fr-FR"/>
        </w:rPr>
        <w:t>Mars</w:t>
      </w:r>
      <w:r>
        <w:rPr>
          <w:color w:val="000000"/>
          <w:szCs w:val="22"/>
          <w:lang w:val="en-GB" w:eastAsia="fr-FR"/>
        </w:rPr>
        <w:t xml:space="preserve">” </w:t>
      </w:r>
      <w:r w:rsidRPr="00B8326E">
        <w:rPr>
          <w:color w:val="000000"/>
          <w:szCs w:val="22"/>
          <w:lang w:val="en-GB" w:eastAsia="fr-FR"/>
        </w:rPr>
        <w:t xml:space="preserve">limited edition </w:t>
      </w:r>
      <w:r>
        <w:rPr>
          <w:color w:val="000000"/>
          <w:szCs w:val="22"/>
          <w:lang w:val="en-GB" w:eastAsia="fr-FR"/>
        </w:rPr>
        <w:t xml:space="preserve">piece </w:t>
      </w:r>
      <w:r w:rsidRPr="00B8326E">
        <w:rPr>
          <w:color w:val="000000"/>
          <w:szCs w:val="22"/>
          <w:lang w:val="en-GB" w:eastAsia="fr-FR"/>
        </w:rPr>
        <w:t xml:space="preserve">created by Ateliers Louis Moinet. </w:t>
      </w:r>
    </w:p>
    <w:p w14:paraId="566D045C" w14:textId="77777777" w:rsidR="00C64F38" w:rsidRPr="00B8326E" w:rsidRDefault="00C64F38" w:rsidP="00C64F38">
      <w:pPr>
        <w:spacing w:after="120"/>
        <w:jc w:val="both"/>
        <w:rPr>
          <w:b/>
          <w:color w:val="000000"/>
          <w:szCs w:val="22"/>
          <w:lang w:val="en-GB" w:eastAsia="fr-FR"/>
        </w:rPr>
      </w:pPr>
      <w:r w:rsidRPr="00B8326E">
        <w:rPr>
          <w:b/>
          <w:color w:val="000000"/>
          <w:szCs w:val="22"/>
          <w:lang w:val="en-GB" w:eastAsia="fr-FR"/>
        </w:rPr>
        <w:t>A fragment of Mars on the wrist</w:t>
      </w:r>
    </w:p>
    <w:p w14:paraId="2F4D129E" w14:textId="77777777" w:rsidR="00C64F38" w:rsidRPr="00B8326E" w:rsidRDefault="00C64F38" w:rsidP="00C64F38">
      <w:pPr>
        <w:spacing w:after="120"/>
        <w:jc w:val="both"/>
        <w:rPr>
          <w:color w:val="000000"/>
          <w:szCs w:val="22"/>
          <w:lang w:val="en-GB" w:eastAsia="fr-FR"/>
        </w:rPr>
      </w:pPr>
      <w:r>
        <w:rPr>
          <w:color w:val="000000"/>
          <w:szCs w:val="22"/>
          <w:lang w:val="en-GB" w:eastAsia="fr-FR"/>
        </w:rPr>
        <w:t xml:space="preserve">This unique </w:t>
      </w:r>
      <w:r w:rsidRPr="00B8326E">
        <w:rPr>
          <w:color w:val="000000"/>
          <w:szCs w:val="22"/>
          <w:lang w:val="en-GB" w:eastAsia="fr-FR"/>
        </w:rPr>
        <w:t>creation</w:t>
      </w:r>
      <w:r>
        <w:rPr>
          <w:color w:val="000000"/>
          <w:szCs w:val="22"/>
          <w:lang w:val="en-GB" w:eastAsia="fr-FR"/>
        </w:rPr>
        <w:t xml:space="preserve"> by</w:t>
      </w:r>
      <w:r w:rsidRPr="00B8326E">
        <w:rPr>
          <w:color w:val="000000"/>
          <w:szCs w:val="22"/>
          <w:lang w:val="en-GB" w:eastAsia="fr-FR"/>
        </w:rPr>
        <w:t xml:space="preserve"> Louis Moinet </w:t>
      </w:r>
      <w:r>
        <w:rPr>
          <w:color w:val="000000"/>
          <w:szCs w:val="22"/>
          <w:lang w:val="en-GB" w:eastAsia="fr-FR"/>
        </w:rPr>
        <w:t>enshrines</w:t>
      </w:r>
      <w:r w:rsidRPr="00B8326E">
        <w:rPr>
          <w:color w:val="000000"/>
          <w:szCs w:val="22"/>
          <w:lang w:val="en-GB" w:eastAsia="fr-FR"/>
        </w:rPr>
        <w:t xml:space="preserve"> an extraordinary </w:t>
      </w:r>
      <w:r>
        <w:rPr>
          <w:color w:val="000000"/>
          <w:szCs w:val="22"/>
          <w:lang w:val="en-GB" w:eastAsia="fr-FR"/>
        </w:rPr>
        <w:t xml:space="preserve">spaceborne </w:t>
      </w:r>
      <w:r w:rsidRPr="00B8326E">
        <w:rPr>
          <w:color w:val="000000"/>
          <w:szCs w:val="22"/>
          <w:lang w:val="en-GB" w:eastAsia="fr-FR"/>
        </w:rPr>
        <w:t>adventure. Th</w:t>
      </w:r>
      <w:r>
        <w:rPr>
          <w:color w:val="000000"/>
          <w:szCs w:val="22"/>
          <w:lang w:val="en-GB" w:eastAsia="fr-FR"/>
        </w:rPr>
        <w:t>e</w:t>
      </w:r>
      <w:r w:rsidRPr="00B8326E">
        <w:rPr>
          <w:color w:val="000000"/>
          <w:szCs w:val="22"/>
          <w:lang w:val="en-GB" w:eastAsia="fr-FR"/>
        </w:rPr>
        <w:t xml:space="preserve"> collection (</w:t>
      </w:r>
      <w:r>
        <w:rPr>
          <w:color w:val="000000"/>
          <w:szCs w:val="22"/>
          <w:lang w:val="en-GB" w:eastAsia="fr-FR"/>
        </w:rPr>
        <w:t xml:space="preserve">comprising </w:t>
      </w:r>
      <w:r w:rsidRPr="00B8326E">
        <w:rPr>
          <w:color w:val="000000"/>
          <w:szCs w:val="22"/>
          <w:lang w:val="en-GB" w:eastAsia="fr-FR"/>
        </w:rPr>
        <w:t xml:space="preserve">12 pieces in </w:t>
      </w:r>
      <w:r>
        <w:rPr>
          <w:color w:val="000000"/>
          <w:szCs w:val="22"/>
          <w:lang w:val="en-GB" w:eastAsia="fr-FR"/>
        </w:rPr>
        <w:t xml:space="preserve">rose </w:t>
      </w:r>
      <w:r w:rsidRPr="00B8326E">
        <w:rPr>
          <w:color w:val="000000"/>
          <w:szCs w:val="22"/>
          <w:lang w:val="en-GB" w:eastAsia="fr-FR"/>
        </w:rPr>
        <w:t xml:space="preserve">gold and 60 in steel) </w:t>
      </w:r>
      <w:r>
        <w:rPr>
          <w:color w:val="000000"/>
          <w:szCs w:val="22"/>
          <w:lang w:val="en-GB" w:eastAsia="fr-FR"/>
        </w:rPr>
        <w:t>features</w:t>
      </w:r>
      <w:r w:rsidRPr="00B8326E">
        <w:rPr>
          <w:color w:val="000000"/>
          <w:szCs w:val="22"/>
          <w:lang w:val="en-GB" w:eastAsia="fr-FR"/>
        </w:rPr>
        <w:t xml:space="preserve"> a genuine Mars meteorite </w:t>
      </w:r>
      <w:r>
        <w:rPr>
          <w:color w:val="000000"/>
          <w:szCs w:val="22"/>
          <w:lang w:val="en-GB" w:eastAsia="fr-FR"/>
        </w:rPr>
        <w:t xml:space="preserve">fragment </w:t>
      </w:r>
      <w:r w:rsidRPr="00B8326E">
        <w:rPr>
          <w:color w:val="000000"/>
          <w:szCs w:val="22"/>
          <w:lang w:val="en-GB" w:eastAsia="fr-FR"/>
        </w:rPr>
        <w:t>in a capsule a</w:t>
      </w:r>
      <w:r>
        <w:rPr>
          <w:color w:val="000000"/>
          <w:szCs w:val="22"/>
          <w:lang w:val="en-GB" w:eastAsia="fr-FR"/>
        </w:rPr>
        <w:t>t</w:t>
      </w:r>
      <w:r w:rsidRPr="00B8326E">
        <w:rPr>
          <w:color w:val="000000"/>
          <w:szCs w:val="22"/>
          <w:lang w:val="en-GB" w:eastAsia="fr-FR"/>
        </w:rPr>
        <w:t xml:space="preserve"> </w:t>
      </w:r>
      <w:r>
        <w:rPr>
          <w:color w:val="000000"/>
          <w:szCs w:val="22"/>
          <w:lang w:val="en-GB" w:eastAsia="fr-FR"/>
        </w:rPr>
        <w:t xml:space="preserve">the </w:t>
      </w:r>
      <w:r w:rsidRPr="00B8326E">
        <w:rPr>
          <w:color w:val="000000"/>
          <w:szCs w:val="22"/>
          <w:lang w:val="en-GB" w:eastAsia="fr-FR"/>
        </w:rPr>
        <w:t>three o</w:t>
      </w:r>
      <w:r>
        <w:rPr>
          <w:color w:val="000000"/>
          <w:szCs w:val="22"/>
          <w:lang w:val="en-GB" w:eastAsia="fr-FR"/>
        </w:rPr>
        <w:t>’</w:t>
      </w:r>
      <w:r w:rsidRPr="00B8326E">
        <w:rPr>
          <w:color w:val="000000"/>
          <w:szCs w:val="22"/>
          <w:lang w:val="en-GB" w:eastAsia="fr-FR"/>
        </w:rPr>
        <w:t>clock</w:t>
      </w:r>
      <w:r>
        <w:rPr>
          <w:color w:val="000000"/>
          <w:szCs w:val="22"/>
          <w:lang w:val="en-GB" w:eastAsia="fr-FR"/>
        </w:rPr>
        <w:t xml:space="preserve"> position, amid</w:t>
      </w:r>
      <w:r w:rsidRPr="00B8326E">
        <w:rPr>
          <w:color w:val="000000"/>
          <w:szCs w:val="22"/>
          <w:lang w:val="en-GB" w:eastAsia="fr-FR"/>
        </w:rPr>
        <w:t xml:space="preserve"> a dial</w:t>
      </w:r>
      <w:r>
        <w:rPr>
          <w:color w:val="000000"/>
          <w:szCs w:val="22"/>
          <w:lang w:val="en-GB" w:eastAsia="fr-FR"/>
        </w:rPr>
        <w:t xml:space="preserve"> that</w:t>
      </w:r>
      <w:r w:rsidRPr="00B8326E">
        <w:rPr>
          <w:color w:val="000000"/>
          <w:szCs w:val="22"/>
          <w:lang w:val="en-GB" w:eastAsia="fr-FR"/>
        </w:rPr>
        <w:t xml:space="preserve"> faithfully reproduc</w:t>
      </w:r>
      <w:r>
        <w:rPr>
          <w:color w:val="000000"/>
          <w:szCs w:val="22"/>
          <w:lang w:val="en-GB" w:eastAsia="fr-FR"/>
        </w:rPr>
        <w:t>es</w:t>
      </w:r>
      <w:r w:rsidRPr="00B8326E">
        <w:rPr>
          <w:color w:val="000000"/>
          <w:szCs w:val="22"/>
          <w:lang w:val="en-GB" w:eastAsia="fr-FR"/>
        </w:rPr>
        <w:t xml:space="preserve"> the surface of Mars</w:t>
      </w:r>
      <w:r>
        <w:rPr>
          <w:color w:val="000000"/>
          <w:szCs w:val="22"/>
          <w:lang w:val="en-GB" w:eastAsia="fr-FR"/>
        </w:rPr>
        <w:t>, complete with its legendary</w:t>
      </w:r>
      <w:r w:rsidRPr="00B8326E">
        <w:rPr>
          <w:color w:val="000000"/>
          <w:szCs w:val="22"/>
          <w:lang w:val="en-GB" w:eastAsia="fr-FR"/>
        </w:rPr>
        <w:t xml:space="preserve"> volcanoes. </w:t>
      </w:r>
      <w:r>
        <w:rPr>
          <w:color w:val="000000"/>
          <w:szCs w:val="22"/>
          <w:lang w:val="en-GB" w:eastAsia="fr-FR"/>
        </w:rPr>
        <w:t>Collectors who are also astronomy buffs</w:t>
      </w:r>
      <w:r w:rsidRPr="00B8326E">
        <w:rPr>
          <w:color w:val="000000"/>
          <w:szCs w:val="22"/>
          <w:lang w:val="en-GB" w:eastAsia="fr-FR"/>
        </w:rPr>
        <w:t xml:space="preserve"> will have no difficulty </w:t>
      </w:r>
      <w:r>
        <w:rPr>
          <w:color w:val="000000"/>
          <w:szCs w:val="22"/>
          <w:lang w:val="en-GB" w:eastAsia="fr-FR"/>
        </w:rPr>
        <w:t xml:space="preserve">in </w:t>
      </w:r>
      <w:r w:rsidRPr="00B8326E">
        <w:rPr>
          <w:color w:val="000000"/>
          <w:szCs w:val="22"/>
          <w:lang w:val="en-GB" w:eastAsia="fr-FR"/>
        </w:rPr>
        <w:t xml:space="preserve">recognising Olympus Mons in the centre, </w:t>
      </w:r>
      <w:proofErr w:type="spellStart"/>
      <w:r w:rsidRPr="00B8326E">
        <w:rPr>
          <w:color w:val="000000"/>
          <w:szCs w:val="22"/>
          <w:lang w:val="en-GB" w:eastAsia="fr-FR"/>
        </w:rPr>
        <w:t>Ascraeus</w:t>
      </w:r>
      <w:proofErr w:type="spellEnd"/>
      <w:r w:rsidRPr="00B8326E">
        <w:rPr>
          <w:color w:val="000000"/>
          <w:szCs w:val="22"/>
          <w:lang w:val="en-GB" w:eastAsia="fr-FR"/>
        </w:rPr>
        <w:t xml:space="preserve"> Mons between 1 and 2 o</w:t>
      </w:r>
      <w:r>
        <w:rPr>
          <w:color w:val="000000"/>
          <w:szCs w:val="22"/>
          <w:lang w:val="en-GB" w:eastAsia="fr-FR"/>
        </w:rPr>
        <w:t>’</w:t>
      </w:r>
      <w:r w:rsidRPr="00B8326E">
        <w:rPr>
          <w:color w:val="000000"/>
          <w:szCs w:val="22"/>
          <w:lang w:val="en-GB" w:eastAsia="fr-FR"/>
        </w:rPr>
        <w:t xml:space="preserve">clock, </w:t>
      </w:r>
      <w:proofErr w:type="spellStart"/>
      <w:r w:rsidRPr="00B8326E">
        <w:rPr>
          <w:color w:val="000000"/>
          <w:szCs w:val="22"/>
          <w:lang w:val="en-GB" w:eastAsia="fr-FR"/>
        </w:rPr>
        <w:t>Pavonis</w:t>
      </w:r>
      <w:proofErr w:type="spellEnd"/>
      <w:r w:rsidRPr="00B8326E">
        <w:rPr>
          <w:color w:val="000000"/>
          <w:szCs w:val="22"/>
          <w:lang w:val="en-GB" w:eastAsia="fr-FR"/>
        </w:rPr>
        <w:t xml:space="preserve"> Mons between 4 and 5 o</w:t>
      </w:r>
      <w:r>
        <w:rPr>
          <w:color w:val="000000"/>
          <w:szCs w:val="22"/>
          <w:lang w:val="en-GB" w:eastAsia="fr-FR"/>
        </w:rPr>
        <w:t>’</w:t>
      </w:r>
      <w:r w:rsidRPr="00B8326E">
        <w:rPr>
          <w:color w:val="000000"/>
          <w:szCs w:val="22"/>
          <w:lang w:val="en-GB" w:eastAsia="fr-FR"/>
        </w:rPr>
        <w:t>clock</w:t>
      </w:r>
      <w:r>
        <w:rPr>
          <w:color w:val="000000"/>
          <w:szCs w:val="22"/>
          <w:lang w:val="en-GB" w:eastAsia="fr-FR"/>
        </w:rPr>
        <w:t>,</w:t>
      </w:r>
      <w:r w:rsidRPr="00B8326E">
        <w:rPr>
          <w:color w:val="000000"/>
          <w:szCs w:val="22"/>
          <w:lang w:val="en-GB" w:eastAsia="fr-FR"/>
        </w:rPr>
        <w:t xml:space="preserve"> and </w:t>
      </w:r>
      <w:proofErr w:type="spellStart"/>
      <w:r w:rsidRPr="00B8326E">
        <w:rPr>
          <w:color w:val="000000"/>
          <w:szCs w:val="22"/>
          <w:lang w:val="en-GB" w:eastAsia="fr-FR"/>
        </w:rPr>
        <w:t>Arsia</w:t>
      </w:r>
      <w:proofErr w:type="spellEnd"/>
      <w:r w:rsidRPr="00B8326E">
        <w:rPr>
          <w:color w:val="000000"/>
          <w:szCs w:val="22"/>
          <w:lang w:val="en-GB" w:eastAsia="fr-FR"/>
        </w:rPr>
        <w:t xml:space="preserve"> Mons betwee</w:t>
      </w:r>
      <w:r>
        <w:rPr>
          <w:color w:val="000000"/>
          <w:szCs w:val="22"/>
          <w:lang w:val="en-GB" w:eastAsia="fr-FR"/>
        </w:rPr>
        <w:t>n</w:t>
      </w:r>
      <w:r w:rsidRPr="00B8326E">
        <w:rPr>
          <w:color w:val="000000"/>
          <w:szCs w:val="22"/>
          <w:lang w:val="en-GB" w:eastAsia="fr-FR"/>
        </w:rPr>
        <w:t xml:space="preserve"> 5 and 6 o</w:t>
      </w:r>
      <w:r>
        <w:rPr>
          <w:color w:val="000000"/>
          <w:szCs w:val="22"/>
          <w:lang w:val="en-GB" w:eastAsia="fr-FR"/>
        </w:rPr>
        <w:t>’</w:t>
      </w:r>
      <w:r w:rsidRPr="00B8326E">
        <w:rPr>
          <w:color w:val="000000"/>
          <w:szCs w:val="22"/>
          <w:lang w:val="en-GB" w:eastAsia="fr-FR"/>
        </w:rPr>
        <w:t xml:space="preserve">clock. </w:t>
      </w:r>
    </w:p>
    <w:p w14:paraId="3ACFFF08" w14:textId="77777777" w:rsidR="00C64F38" w:rsidRPr="00B8326E" w:rsidRDefault="00C64F38" w:rsidP="00C64F38">
      <w:pPr>
        <w:spacing w:after="120"/>
        <w:jc w:val="both"/>
        <w:rPr>
          <w:color w:val="000000"/>
          <w:szCs w:val="22"/>
          <w:lang w:val="en-GB" w:eastAsia="fr-FR"/>
        </w:rPr>
      </w:pPr>
      <w:r w:rsidRPr="00B8326E">
        <w:rPr>
          <w:color w:val="000000"/>
          <w:szCs w:val="22"/>
          <w:lang w:val="en-GB" w:eastAsia="fr-FR"/>
        </w:rPr>
        <w:t xml:space="preserve">To create this </w:t>
      </w:r>
      <w:r>
        <w:rPr>
          <w:color w:val="000000"/>
          <w:szCs w:val="22"/>
          <w:lang w:val="en-GB" w:eastAsia="fr-FR"/>
        </w:rPr>
        <w:t>Martian lands</w:t>
      </w:r>
      <w:r w:rsidRPr="00B8326E">
        <w:rPr>
          <w:color w:val="000000"/>
          <w:szCs w:val="22"/>
          <w:lang w:val="en-GB" w:eastAsia="fr-FR"/>
        </w:rPr>
        <w:t xml:space="preserve">cape, the brass dial has </w:t>
      </w:r>
      <w:r>
        <w:rPr>
          <w:color w:val="000000"/>
          <w:szCs w:val="22"/>
          <w:lang w:val="en-GB" w:eastAsia="fr-FR"/>
        </w:rPr>
        <w:t>undergone</w:t>
      </w:r>
      <w:r w:rsidRPr="00B8326E">
        <w:rPr>
          <w:color w:val="000000"/>
          <w:szCs w:val="22"/>
          <w:lang w:val="en-GB" w:eastAsia="fr-FR"/>
        </w:rPr>
        <w:t xml:space="preserve"> expert craftsmanship, </w:t>
      </w:r>
      <w:r>
        <w:rPr>
          <w:color w:val="000000"/>
          <w:szCs w:val="22"/>
          <w:lang w:val="en-GB" w:eastAsia="fr-FR"/>
        </w:rPr>
        <w:t xml:space="preserve">with each </w:t>
      </w:r>
      <w:r w:rsidRPr="00B8326E">
        <w:rPr>
          <w:color w:val="000000"/>
          <w:szCs w:val="22"/>
          <w:lang w:val="en-GB" w:eastAsia="fr-FR"/>
        </w:rPr>
        <w:t>crater reproduced individually. On the rear side, the oscillating weight is in the same shade as the dial</w:t>
      </w:r>
      <w:r>
        <w:rPr>
          <w:color w:val="000000"/>
          <w:szCs w:val="22"/>
          <w:lang w:val="en-GB" w:eastAsia="fr-FR"/>
        </w:rPr>
        <w:t>,</w:t>
      </w:r>
      <w:r w:rsidRPr="00B8326E">
        <w:rPr>
          <w:color w:val="000000"/>
          <w:szCs w:val="22"/>
          <w:lang w:val="en-GB" w:eastAsia="fr-FR"/>
        </w:rPr>
        <w:t xml:space="preserve"> with a copper-coloured</w:t>
      </w:r>
      <w:r>
        <w:rPr>
          <w:color w:val="000000"/>
          <w:szCs w:val="22"/>
          <w:lang w:val="en-GB" w:eastAsia="fr-FR"/>
        </w:rPr>
        <w:t>,</w:t>
      </w:r>
      <w:r w:rsidRPr="00B8326E">
        <w:rPr>
          <w:color w:val="000000"/>
          <w:szCs w:val="22"/>
          <w:lang w:val="en-GB" w:eastAsia="fr-FR"/>
        </w:rPr>
        <w:t xml:space="preserve"> concentric </w:t>
      </w:r>
      <w:proofErr w:type="spellStart"/>
      <w:r w:rsidRPr="00B8326E">
        <w:rPr>
          <w:color w:val="000000"/>
          <w:szCs w:val="22"/>
          <w:lang w:val="en-GB" w:eastAsia="fr-FR"/>
        </w:rPr>
        <w:t>Clou</w:t>
      </w:r>
      <w:r>
        <w:rPr>
          <w:color w:val="000000"/>
          <w:szCs w:val="22"/>
          <w:lang w:val="en-GB" w:eastAsia="fr-FR"/>
        </w:rPr>
        <w:t>s</w:t>
      </w:r>
      <w:proofErr w:type="spellEnd"/>
      <w:r w:rsidRPr="00B8326E">
        <w:rPr>
          <w:color w:val="000000"/>
          <w:szCs w:val="22"/>
          <w:lang w:val="en-GB" w:eastAsia="fr-FR"/>
        </w:rPr>
        <w:t xml:space="preserve"> de Paris </w:t>
      </w:r>
      <w:r>
        <w:rPr>
          <w:color w:val="000000"/>
          <w:szCs w:val="22"/>
          <w:lang w:val="en-GB" w:eastAsia="fr-FR"/>
        </w:rPr>
        <w:t>stud</w:t>
      </w:r>
      <w:r w:rsidRPr="00B8326E">
        <w:rPr>
          <w:color w:val="000000"/>
          <w:szCs w:val="22"/>
          <w:lang w:val="en-GB" w:eastAsia="fr-FR"/>
        </w:rPr>
        <w:t xml:space="preserve"> finish.</w:t>
      </w:r>
    </w:p>
    <w:p w14:paraId="5877A242" w14:textId="77777777" w:rsidR="00C64F38" w:rsidRPr="00B8326E" w:rsidRDefault="00C64F38" w:rsidP="00C64F38">
      <w:pPr>
        <w:spacing w:after="120"/>
        <w:jc w:val="both"/>
        <w:rPr>
          <w:b/>
          <w:color w:val="000000"/>
          <w:szCs w:val="22"/>
          <w:lang w:val="en-GB" w:eastAsia="fr-FR"/>
        </w:rPr>
      </w:pPr>
      <w:r w:rsidRPr="00B8326E">
        <w:rPr>
          <w:b/>
          <w:color w:val="000000"/>
          <w:szCs w:val="22"/>
          <w:lang w:val="en-GB" w:eastAsia="fr-FR"/>
        </w:rPr>
        <w:t xml:space="preserve">A </w:t>
      </w:r>
      <w:r>
        <w:rPr>
          <w:b/>
          <w:color w:val="000000"/>
          <w:szCs w:val="22"/>
          <w:lang w:val="en-GB" w:eastAsia="fr-FR"/>
        </w:rPr>
        <w:t>contemporary</w:t>
      </w:r>
      <w:r w:rsidRPr="00B8326E">
        <w:rPr>
          <w:b/>
          <w:color w:val="000000"/>
          <w:szCs w:val="22"/>
          <w:lang w:val="en-GB" w:eastAsia="fr-FR"/>
        </w:rPr>
        <w:t xml:space="preserve"> aesthetic appearance</w:t>
      </w:r>
    </w:p>
    <w:p w14:paraId="00989B57" w14:textId="77777777" w:rsidR="00C64F38" w:rsidRPr="00B8326E" w:rsidRDefault="00C64F38" w:rsidP="00C64F38">
      <w:pPr>
        <w:spacing w:after="120"/>
        <w:jc w:val="both"/>
        <w:rPr>
          <w:color w:val="000000"/>
          <w:szCs w:val="22"/>
          <w:lang w:val="en-GB" w:eastAsia="fr-FR"/>
        </w:rPr>
      </w:pPr>
      <w:r>
        <w:rPr>
          <w:color w:val="000000"/>
          <w:szCs w:val="22"/>
          <w:lang w:val="en-GB" w:eastAsia="fr-FR"/>
        </w:rPr>
        <w:t xml:space="preserve">The </w:t>
      </w:r>
      <w:r w:rsidRPr="00B8326E">
        <w:rPr>
          <w:color w:val="000000"/>
          <w:szCs w:val="22"/>
          <w:lang w:val="en-GB" w:eastAsia="fr-FR"/>
        </w:rPr>
        <w:t>Mars</w:t>
      </w:r>
      <w:r>
        <w:rPr>
          <w:color w:val="000000"/>
          <w:szCs w:val="22"/>
          <w:lang w:val="en-GB" w:eastAsia="fr-FR"/>
        </w:rPr>
        <w:t xml:space="preserve"> piece</w:t>
      </w:r>
      <w:r w:rsidRPr="00B8326E">
        <w:rPr>
          <w:color w:val="000000"/>
          <w:szCs w:val="22"/>
          <w:lang w:val="en-GB" w:eastAsia="fr-FR"/>
        </w:rPr>
        <w:t xml:space="preserve"> features three different sets of openwork – on the hour markers, on the dial, and on the lugs and vertical bridges – giving the timepiece a uniquely three-dimensional aspect. It is also the first creation by Ateliers Louis Moinet to </w:t>
      </w:r>
      <w:r>
        <w:rPr>
          <w:color w:val="000000"/>
          <w:szCs w:val="22"/>
          <w:lang w:val="en-GB" w:eastAsia="fr-FR"/>
        </w:rPr>
        <w:t>feature</w:t>
      </w:r>
      <w:r w:rsidRPr="00B8326E">
        <w:rPr>
          <w:color w:val="000000"/>
          <w:szCs w:val="22"/>
          <w:lang w:val="en-GB" w:eastAsia="fr-FR"/>
        </w:rPr>
        <w:t xml:space="preserve"> Roman numeral hour markers, made with three different geometrical sections. They have a satin, diamond-studded finish</w:t>
      </w:r>
      <w:r>
        <w:rPr>
          <w:color w:val="000000"/>
          <w:szCs w:val="22"/>
          <w:lang w:val="en-GB" w:eastAsia="fr-FR"/>
        </w:rPr>
        <w:t>, and appear to be</w:t>
      </w:r>
      <w:r w:rsidRPr="00B8326E">
        <w:rPr>
          <w:color w:val="000000"/>
          <w:szCs w:val="22"/>
          <w:lang w:val="en-GB" w:eastAsia="fr-FR"/>
        </w:rPr>
        <w:t xml:space="preserve"> suspended in mid-air</w:t>
      </w:r>
      <w:r>
        <w:rPr>
          <w:color w:val="000000"/>
          <w:szCs w:val="22"/>
          <w:lang w:val="en-GB" w:eastAsia="fr-FR"/>
        </w:rPr>
        <w:t xml:space="preserve"> as if weightless</w:t>
      </w:r>
      <w:r w:rsidRPr="00B8326E">
        <w:rPr>
          <w:color w:val="000000"/>
          <w:szCs w:val="22"/>
          <w:lang w:val="en-GB" w:eastAsia="fr-FR"/>
        </w:rPr>
        <w:t xml:space="preserve">. </w:t>
      </w:r>
    </w:p>
    <w:p w14:paraId="798C1884" w14:textId="655C878B" w:rsidR="00C64F38" w:rsidRPr="00B8326E" w:rsidRDefault="00C64F38" w:rsidP="00C64F38">
      <w:pPr>
        <w:spacing w:after="120"/>
        <w:jc w:val="both"/>
        <w:rPr>
          <w:lang w:val="en-GB"/>
        </w:rPr>
      </w:pPr>
      <w:r w:rsidRPr="00B8326E">
        <w:rPr>
          <w:lang w:val="en-GB"/>
        </w:rPr>
        <w:t>The</w:t>
      </w:r>
      <w:r>
        <w:rPr>
          <w:lang w:val="en-GB"/>
        </w:rPr>
        <w:t xml:space="preserve"> openwork on the</w:t>
      </w:r>
      <w:r w:rsidRPr="00B8326E">
        <w:rPr>
          <w:lang w:val="en-GB"/>
        </w:rPr>
        <w:t xml:space="preserve"> Mars dial</w:t>
      </w:r>
      <w:r>
        <w:rPr>
          <w:lang w:val="en-GB"/>
        </w:rPr>
        <w:t>, b</w:t>
      </w:r>
      <w:r w:rsidRPr="00B8326E">
        <w:rPr>
          <w:lang w:val="en-GB"/>
        </w:rPr>
        <w:t>etween 8 and 12 o</w:t>
      </w:r>
      <w:r>
        <w:rPr>
          <w:lang w:val="en-GB"/>
        </w:rPr>
        <w:t>’</w:t>
      </w:r>
      <w:r w:rsidRPr="00B8326E">
        <w:rPr>
          <w:lang w:val="en-GB"/>
        </w:rPr>
        <w:t>clock</w:t>
      </w:r>
      <w:r>
        <w:rPr>
          <w:lang w:val="en-GB"/>
        </w:rPr>
        <w:t>, reveals</w:t>
      </w:r>
      <w:r w:rsidRPr="00B8326E">
        <w:rPr>
          <w:lang w:val="en-GB"/>
        </w:rPr>
        <w:t xml:space="preserve"> </w:t>
      </w:r>
      <w:proofErr w:type="gramStart"/>
      <w:r w:rsidRPr="00B8326E">
        <w:rPr>
          <w:lang w:val="en-GB"/>
        </w:rPr>
        <w:t>each and every</w:t>
      </w:r>
      <w:proofErr w:type="gramEnd"/>
      <w:r w:rsidRPr="00B8326E">
        <w:rPr>
          <w:lang w:val="en-GB"/>
        </w:rPr>
        <w:t xml:space="preserve"> beat of its exclusive Louis Moinet </w:t>
      </w:r>
      <w:proofErr w:type="spellStart"/>
      <w:r w:rsidRPr="00B8326E">
        <w:rPr>
          <w:lang w:val="en-GB"/>
        </w:rPr>
        <w:t>caliber</w:t>
      </w:r>
      <w:proofErr w:type="spellEnd"/>
      <w:r w:rsidRPr="00B8326E">
        <w:rPr>
          <w:lang w:val="en-GB"/>
        </w:rPr>
        <w:t xml:space="preserve">. The escapement (generating 28,800 vibrations per hour) and the offset seconds hand are displayed in all their glory – </w:t>
      </w:r>
      <w:r>
        <w:rPr>
          <w:lang w:val="en-GB"/>
        </w:rPr>
        <w:t>c</w:t>
      </w:r>
      <w:r w:rsidRPr="00B8326E">
        <w:rPr>
          <w:lang w:val="en-GB"/>
        </w:rPr>
        <w:t xml:space="preserve">arefully </w:t>
      </w:r>
      <w:r>
        <w:rPr>
          <w:lang w:val="en-GB"/>
        </w:rPr>
        <w:t>positioned</w:t>
      </w:r>
      <w:r w:rsidRPr="00B8326E">
        <w:rPr>
          <w:lang w:val="en-GB"/>
        </w:rPr>
        <w:t xml:space="preserve"> to ensure an unobstructed view of every detail of the Mars movement. </w:t>
      </w:r>
      <w:r>
        <w:rPr>
          <w:lang w:val="en-GB"/>
        </w:rPr>
        <w:t>The assembly is housed</w:t>
      </w:r>
      <w:r w:rsidRPr="00B8326E">
        <w:rPr>
          <w:lang w:val="en-GB"/>
        </w:rPr>
        <w:t xml:space="preserve"> in Louis </w:t>
      </w:r>
      <w:proofErr w:type="spellStart"/>
      <w:r w:rsidRPr="00B8326E">
        <w:rPr>
          <w:lang w:val="en-GB"/>
        </w:rPr>
        <w:t>Moinet</w:t>
      </w:r>
      <w:r>
        <w:rPr>
          <w:lang w:val="en-GB"/>
        </w:rPr>
        <w:t>’s</w:t>
      </w:r>
      <w:proofErr w:type="spellEnd"/>
      <w:r w:rsidR="006545C3">
        <w:rPr>
          <w:lang w:val="en-GB"/>
        </w:rPr>
        <w:t xml:space="preserve"> </w:t>
      </w:r>
      <w:bookmarkStart w:id="0" w:name="_GoBack"/>
      <w:bookmarkEnd w:id="0"/>
      <w:r w:rsidRPr="00B8326E">
        <w:rPr>
          <w:lang w:val="en-GB"/>
        </w:rPr>
        <w:t xml:space="preserve">Neo case, </w:t>
      </w:r>
      <w:r>
        <w:rPr>
          <w:lang w:val="en-GB"/>
        </w:rPr>
        <w:t>structured</w:t>
      </w:r>
      <w:r w:rsidRPr="00B8326E">
        <w:rPr>
          <w:lang w:val="en-GB"/>
        </w:rPr>
        <w:t xml:space="preserve"> around two vertical bridges that span the timepiece, securing the strap at each end of their openwork lugs. </w:t>
      </w:r>
    </w:p>
    <w:p w14:paraId="0E957DD6" w14:textId="77777777" w:rsidR="00C64F38" w:rsidRPr="00B8326E" w:rsidRDefault="00C64F38" w:rsidP="00C64F38">
      <w:pPr>
        <w:spacing w:after="120"/>
        <w:jc w:val="both"/>
        <w:rPr>
          <w:lang w:val="en-GB"/>
        </w:rPr>
      </w:pPr>
      <w:r w:rsidRPr="00B8326E">
        <w:rPr>
          <w:lang w:val="en-GB"/>
        </w:rPr>
        <w:t xml:space="preserve">The exclusive </w:t>
      </w:r>
      <w:r>
        <w:rPr>
          <w:lang w:val="en-GB"/>
        </w:rPr>
        <w:t>presentation case</w:t>
      </w:r>
      <w:r w:rsidRPr="00B8326E">
        <w:rPr>
          <w:lang w:val="en-GB"/>
        </w:rPr>
        <w:t xml:space="preserve"> has been specially designed for Mars</w:t>
      </w:r>
      <w:r>
        <w:rPr>
          <w:lang w:val="en-GB"/>
        </w:rPr>
        <w:t xml:space="preserve"> in the style of</w:t>
      </w:r>
      <w:r w:rsidRPr="00B8326E">
        <w:rPr>
          <w:lang w:val="en-GB"/>
        </w:rPr>
        <w:t xml:space="preserve"> a leather-bound first edition </w:t>
      </w:r>
      <w:r>
        <w:rPr>
          <w:lang w:val="en-GB"/>
        </w:rPr>
        <w:t xml:space="preserve">typical </w:t>
      </w:r>
      <w:r w:rsidRPr="00B8326E">
        <w:rPr>
          <w:lang w:val="en-GB"/>
        </w:rPr>
        <w:t xml:space="preserve">of </w:t>
      </w:r>
      <w:r>
        <w:rPr>
          <w:lang w:val="en-GB"/>
        </w:rPr>
        <w:t xml:space="preserve">nineteenth-century </w:t>
      </w:r>
      <w:r w:rsidRPr="00B8326E">
        <w:rPr>
          <w:lang w:val="en-GB"/>
        </w:rPr>
        <w:t>works</w:t>
      </w:r>
      <w:r>
        <w:rPr>
          <w:lang w:val="en-GB"/>
        </w:rPr>
        <w:t xml:space="preserve"> of speculative fiction and exploration</w:t>
      </w:r>
      <w:r w:rsidRPr="00B8326E">
        <w:rPr>
          <w:lang w:val="en-GB"/>
        </w:rPr>
        <w:t xml:space="preserve">. </w:t>
      </w:r>
      <w:r>
        <w:rPr>
          <w:lang w:val="en-GB"/>
        </w:rPr>
        <w:t xml:space="preserve">In a new development, </w:t>
      </w:r>
      <w:r w:rsidRPr="00B8326E">
        <w:rPr>
          <w:lang w:val="en-GB"/>
        </w:rPr>
        <w:t>the Mars</w:t>
      </w:r>
      <w:r>
        <w:rPr>
          <w:lang w:val="en-GB"/>
        </w:rPr>
        <w:t xml:space="preserve"> presentation</w:t>
      </w:r>
      <w:r w:rsidRPr="00B8326E">
        <w:rPr>
          <w:lang w:val="en-GB"/>
        </w:rPr>
        <w:t xml:space="preserve"> case will also be punched </w:t>
      </w:r>
      <w:r>
        <w:rPr>
          <w:lang w:val="en-GB"/>
        </w:rPr>
        <w:t>in the shape of</w:t>
      </w:r>
      <w:r w:rsidRPr="00B8326E">
        <w:rPr>
          <w:lang w:val="en-GB"/>
        </w:rPr>
        <w:t xml:space="preserve"> a Martian crater</w:t>
      </w:r>
      <w:r>
        <w:rPr>
          <w:lang w:val="en-GB"/>
        </w:rPr>
        <w:t xml:space="preserve"> –</w:t>
      </w:r>
      <w:r w:rsidRPr="00B8326E">
        <w:rPr>
          <w:lang w:val="en-GB"/>
        </w:rPr>
        <w:t xml:space="preserve"> </w:t>
      </w:r>
      <w:r>
        <w:rPr>
          <w:lang w:val="en-GB"/>
        </w:rPr>
        <w:t>i</w:t>
      </w:r>
      <w:r w:rsidRPr="00B8326E">
        <w:rPr>
          <w:lang w:val="en-GB"/>
        </w:rPr>
        <w:t xml:space="preserve">n the middle of </w:t>
      </w:r>
      <w:r>
        <w:rPr>
          <w:lang w:val="en-GB"/>
        </w:rPr>
        <w:t>w</w:t>
      </w:r>
      <w:r w:rsidRPr="00B8326E">
        <w:rPr>
          <w:lang w:val="en-GB"/>
        </w:rPr>
        <w:t>hich a</w:t>
      </w:r>
      <w:r>
        <w:rPr>
          <w:lang w:val="en-GB"/>
        </w:rPr>
        <w:t xml:space="preserve"> second</w:t>
      </w:r>
      <w:r w:rsidRPr="00B8326E">
        <w:rPr>
          <w:lang w:val="en-GB"/>
        </w:rPr>
        <w:t xml:space="preserve"> fragment of </w:t>
      </w:r>
      <w:r>
        <w:rPr>
          <w:lang w:val="en-GB"/>
        </w:rPr>
        <w:t>Martian</w:t>
      </w:r>
      <w:r w:rsidRPr="00B8326E">
        <w:rPr>
          <w:lang w:val="en-GB"/>
        </w:rPr>
        <w:t xml:space="preserve"> meteorite </w:t>
      </w:r>
      <w:r>
        <w:rPr>
          <w:lang w:val="en-GB"/>
        </w:rPr>
        <w:t>is</w:t>
      </w:r>
      <w:r w:rsidRPr="00B8326E">
        <w:rPr>
          <w:lang w:val="en-GB"/>
        </w:rPr>
        <w:t xml:space="preserve"> sealed. </w:t>
      </w:r>
    </w:p>
    <w:p w14:paraId="18093FC1" w14:textId="77777777" w:rsidR="00F90125" w:rsidRPr="002013BC" w:rsidRDefault="00FC4EC2" w:rsidP="00F90125">
      <w:pPr>
        <w:spacing w:after="120"/>
        <w:jc w:val="center"/>
        <w:rPr>
          <w:color w:val="000000" w:themeColor="text1"/>
          <w:lang w:val="en-US"/>
        </w:rPr>
      </w:pPr>
      <w:r w:rsidRPr="002013BC">
        <w:rPr>
          <w:color w:val="000000" w:themeColor="text1"/>
          <w:lang w:val="en-US"/>
        </w:rPr>
        <w:t>***</w:t>
      </w:r>
    </w:p>
    <w:p w14:paraId="35DF8DC1" w14:textId="77777777" w:rsidR="00F90125" w:rsidRDefault="00F90125" w:rsidP="00F90125">
      <w:pPr>
        <w:jc w:val="both"/>
        <w:rPr>
          <w:b/>
          <w:i/>
          <w:color w:val="000000" w:themeColor="text1"/>
          <w:sz w:val="18"/>
          <w:szCs w:val="18"/>
          <w:lang w:val="en-US"/>
        </w:rPr>
      </w:pPr>
      <w:r w:rsidRPr="00875538">
        <w:rPr>
          <w:b/>
          <w:i/>
          <w:color w:val="000000" w:themeColor="text1"/>
          <w:sz w:val="18"/>
          <w:szCs w:val="18"/>
          <w:lang w:val="en-US"/>
        </w:rPr>
        <w:tab/>
      </w:r>
      <w:r w:rsidRPr="00A23467">
        <w:rPr>
          <w:b/>
          <w:i/>
          <w:color w:val="000000" w:themeColor="text1"/>
          <w:sz w:val="18"/>
          <w:szCs w:val="18"/>
          <w:lang w:val="en-US"/>
        </w:rPr>
        <w:t xml:space="preserve"> </w:t>
      </w:r>
    </w:p>
    <w:p w14:paraId="5C4DF942" w14:textId="77777777" w:rsidR="00035073" w:rsidRPr="00A23467" w:rsidRDefault="00035073" w:rsidP="00F90125">
      <w:pPr>
        <w:jc w:val="both"/>
        <w:rPr>
          <w:b/>
          <w:i/>
          <w:color w:val="000000" w:themeColor="text1"/>
          <w:sz w:val="18"/>
          <w:szCs w:val="18"/>
          <w:lang w:val="en-US"/>
        </w:rPr>
      </w:pPr>
    </w:p>
    <w:p w14:paraId="10674982" w14:textId="77777777" w:rsidR="009C4AB4" w:rsidRPr="00BB167E" w:rsidRDefault="009C4AB4" w:rsidP="009C4AB4">
      <w:pPr>
        <w:jc w:val="both"/>
        <w:rPr>
          <w:b/>
          <w:i/>
          <w:color w:val="000000" w:themeColor="text1"/>
          <w:sz w:val="18"/>
          <w:szCs w:val="18"/>
          <w:lang w:val="en-GB"/>
        </w:rPr>
      </w:pPr>
      <w:r w:rsidRPr="00BB167E">
        <w:rPr>
          <w:b/>
          <w:i/>
          <w:color w:val="000000" w:themeColor="text1"/>
          <w:sz w:val="18"/>
          <w:szCs w:val="18"/>
          <w:lang w:val="en-GB"/>
        </w:rPr>
        <w:lastRenderedPageBreak/>
        <w:t>About Louis Moinet</w:t>
      </w:r>
    </w:p>
    <w:p w14:paraId="657BACBB" w14:textId="77777777" w:rsidR="009C4AB4" w:rsidRPr="00EC6437" w:rsidRDefault="009C4AB4" w:rsidP="009C4AB4">
      <w:pPr>
        <w:rPr>
          <w:i/>
          <w:color w:val="000000" w:themeColor="text1"/>
          <w:sz w:val="18"/>
          <w:szCs w:val="18"/>
          <w:lang w:val="en-GB"/>
        </w:rPr>
      </w:pPr>
      <w:r w:rsidRPr="00EC6437">
        <w:rPr>
          <w:i/>
          <w:color w:val="000000" w:themeColor="text1"/>
          <w:sz w:val="18"/>
          <w:szCs w:val="18"/>
          <w:lang w:val="en-GB"/>
        </w:rPr>
        <w:t xml:space="preserve">Ateliers Louis Moinet was founded in Saint-Blaise, Neuchâtel, in 2004. The fully-independent firm was established to honour the memory of Louis Moinet (1768-1853): master watchmaker, inventor of the chronograph in 1816 (certified by Guinness World </w:t>
      </w:r>
      <w:proofErr w:type="spellStart"/>
      <w:r w:rsidRPr="00EC6437">
        <w:rPr>
          <w:i/>
          <w:color w:val="000000" w:themeColor="text1"/>
          <w:sz w:val="18"/>
          <w:szCs w:val="18"/>
          <w:lang w:val="en-GB"/>
        </w:rPr>
        <w:t>Records</w:t>
      </w:r>
      <w:r w:rsidRPr="00EC6437">
        <w:rPr>
          <w:i/>
          <w:color w:val="000000" w:themeColor="text1"/>
          <w:sz w:val="18"/>
          <w:szCs w:val="18"/>
          <w:vertAlign w:val="superscript"/>
          <w:lang w:val="en-GB"/>
        </w:rPr>
        <w:t>TM</w:t>
      </w:r>
      <w:proofErr w:type="spellEnd"/>
      <w:r w:rsidRPr="00EC6437">
        <w:rPr>
          <w:i/>
          <w:color w:val="000000" w:themeColor="text1"/>
          <w:sz w:val="18"/>
          <w:szCs w:val="18"/>
          <w:lang w:val="en-GB"/>
        </w:rPr>
        <w:t xml:space="preserve">), and pioneer in the use of very high frequencies (216,000 vibrations per hour). Louis Moinet was a watchmaker, scholar, painter, sculptor, and teacher at the School of Fine Arts – as well as the author of the </w:t>
      </w:r>
      <w:proofErr w:type="spellStart"/>
      <w:r w:rsidRPr="00EC6437">
        <w:rPr>
          <w:i/>
          <w:color w:val="000000" w:themeColor="text1"/>
          <w:sz w:val="18"/>
          <w:szCs w:val="18"/>
          <w:lang w:val="en-GB"/>
        </w:rPr>
        <w:t>Traité</w:t>
      </w:r>
      <w:proofErr w:type="spellEnd"/>
      <w:r w:rsidRPr="00EC6437">
        <w:rPr>
          <w:i/>
          <w:color w:val="000000" w:themeColor="text1"/>
          <w:sz w:val="18"/>
          <w:szCs w:val="18"/>
          <w:lang w:val="en-GB"/>
        </w:rPr>
        <w:t xml:space="preserve"> </w:t>
      </w:r>
      <w:proofErr w:type="spellStart"/>
      <w:r w:rsidRPr="00EC6437">
        <w:rPr>
          <w:i/>
          <w:color w:val="000000" w:themeColor="text1"/>
          <w:sz w:val="18"/>
          <w:szCs w:val="18"/>
          <w:lang w:val="en-GB"/>
        </w:rPr>
        <w:t>d’Horlogerie</w:t>
      </w:r>
      <w:proofErr w:type="spellEnd"/>
      <w:r w:rsidRPr="00EC6437">
        <w:rPr>
          <w:i/>
          <w:color w:val="000000" w:themeColor="text1"/>
          <w:sz w:val="18"/>
          <w:szCs w:val="18"/>
          <w:lang w:val="en-GB"/>
        </w:rPr>
        <w:t>, a watchmaking treatise published in 1848 that remained a definitive work of reference for a century. Today, Ateliers Louis Moinet is perpetuating this legacy. The firm’s timepieces, produced in limited editions only, have won some of the most coveted honours, including a UNESCO Award of Merit, five Red Dot Design awards (including one Best of the Best award), gold and bronze medals in the Chronometry Competition, eight Good Design awards, three Middle East Watch of the Year awards, two Robb Report “Best of the Best” awards, a German Design award, a Moscow Grand Prix award, and a “Chronograph of the year” distinction from Begin Magazine, Japan. Louis Moinet creations often make use of unusual materials, such as fossils and meteorites, combined with bespoke fine watchmaking complications in a unique creative approach. The brand’s core values are creativity, exclusivity, art and design.</w:t>
      </w:r>
    </w:p>
    <w:p w14:paraId="1E55AFDC" w14:textId="77777777" w:rsidR="00035073" w:rsidRPr="00035073" w:rsidRDefault="00035073" w:rsidP="00035073">
      <w:pPr>
        <w:rPr>
          <w:rFonts w:eastAsia="Times New Roman"/>
          <w:lang w:val="en-US"/>
        </w:rPr>
      </w:pPr>
      <w:r>
        <w:rPr>
          <w:rFonts w:eastAsia="Times New Roman"/>
          <w:lang w:val="en-US"/>
        </w:rPr>
        <w:t> </w:t>
      </w:r>
    </w:p>
    <w:p w14:paraId="58485001" w14:textId="77777777" w:rsidR="00685F27" w:rsidRPr="00F90125" w:rsidRDefault="00685F27" w:rsidP="000347EE">
      <w:pPr>
        <w:spacing w:after="0"/>
        <w:jc w:val="both"/>
        <w:rPr>
          <w:b/>
          <w:i/>
          <w:sz w:val="18"/>
          <w:szCs w:val="18"/>
          <w:lang w:val="en-US"/>
        </w:rPr>
      </w:pPr>
    </w:p>
    <w:sectPr w:rsidR="00685F27" w:rsidRPr="00F90125"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40C72" w14:textId="77777777" w:rsidR="00546667" w:rsidRPr="00193589" w:rsidRDefault="00546667">
      <w:pPr>
        <w:spacing w:after="0"/>
        <w:rPr>
          <w:lang w:val="en-GB"/>
        </w:rPr>
      </w:pPr>
      <w:r w:rsidRPr="00193589">
        <w:rPr>
          <w:lang w:val="en-GB"/>
        </w:rPr>
        <w:separator/>
      </w:r>
    </w:p>
  </w:endnote>
  <w:endnote w:type="continuationSeparator" w:id="0">
    <w:p w14:paraId="538282B4"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0BD3" w14:textId="77777777"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AD7A0" w14:textId="77777777"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2B2F0691" w14:textId="77777777"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461BC2AA" w14:textId="77777777"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3207D35E" w14:textId="77777777"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3ED6" w14:textId="77777777"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2255" w14:textId="77777777" w:rsidR="00546667" w:rsidRPr="00193589" w:rsidRDefault="00546667">
      <w:pPr>
        <w:spacing w:after="0"/>
        <w:rPr>
          <w:lang w:val="en-GB"/>
        </w:rPr>
      </w:pPr>
      <w:r w:rsidRPr="00193589">
        <w:rPr>
          <w:lang w:val="en-GB"/>
        </w:rPr>
        <w:separator/>
      </w:r>
    </w:p>
  </w:footnote>
  <w:footnote w:type="continuationSeparator" w:id="0">
    <w:p w14:paraId="3D75C33E"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1034" w14:textId="77777777"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6FA6" w14:textId="77777777" w:rsidR="003B6E02" w:rsidRPr="00193589" w:rsidRDefault="003B6E02" w:rsidP="002C6DFD">
    <w:pPr>
      <w:pStyle w:val="En-tte"/>
      <w:jc w:val="center"/>
      <w:rPr>
        <w:lang w:val="en-GB"/>
      </w:rPr>
    </w:pPr>
    <w:r w:rsidRPr="00193589">
      <w:rPr>
        <w:noProof/>
        <w:lang w:val="en-US"/>
      </w:rPr>
      <w:drawing>
        <wp:inline distT="0" distB="0" distL="0" distR="0" wp14:anchorId="4ED103B8" wp14:editId="4388790B">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3C895" w14:textId="77777777"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35073"/>
    <w:rsid w:val="00044B2D"/>
    <w:rsid w:val="0005766B"/>
    <w:rsid w:val="000643F7"/>
    <w:rsid w:val="000718E2"/>
    <w:rsid w:val="000856E1"/>
    <w:rsid w:val="00091664"/>
    <w:rsid w:val="000A00F6"/>
    <w:rsid w:val="000A119B"/>
    <w:rsid w:val="000B21B7"/>
    <w:rsid w:val="000C3029"/>
    <w:rsid w:val="000D19A6"/>
    <w:rsid w:val="000F3919"/>
    <w:rsid w:val="000F4A32"/>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15AD"/>
    <w:rsid w:val="00186CAE"/>
    <w:rsid w:val="00193589"/>
    <w:rsid w:val="001A0BED"/>
    <w:rsid w:val="001A534E"/>
    <w:rsid w:val="001A665D"/>
    <w:rsid w:val="001C36D2"/>
    <w:rsid w:val="001C7133"/>
    <w:rsid w:val="001E1046"/>
    <w:rsid w:val="001E3C0B"/>
    <w:rsid w:val="001F3F68"/>
    <w:rsid w:val="002013BC"/>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C5514"/>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545C3"/>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6AB"/>
    <w:rsid w:val="009C499D"/>
    <w:rsid w:val="009C4AB4"/>
    <w:rsid w:val="009C734A"/>
    <w:rsid w:val="009D3741"/>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87CF9"/>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1E8F"/>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4F38"/>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0125"/>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4BE67CE"/>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 w:type="character" w:customStyle="1" w:styleId="apple-converted-space">
    <w:name w:val="apple-converted-space"/>
    <w:basedOn w:val="Policepardfaut"/>
    <w:rsid w:val="00035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71651536">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656</Words>
  <Characters>3608</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14</cp:revision>
  <cp:lastPrinted>2018-07-20T08:16:00Z</cp:lastPrinted>
  <dcterms:created xsi:type="dcterms:W3CDTF">2018-10-23T08:35:00Z</dcterms:created>
  <dcterms:modified xsi:type="dcterms:W3CDTF">2019-05-16T09:55:00Z</dcterms:modified>
</cp:coreProperties>
</file>